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875" w:rsidRPr="005152EB" w:rsidRDefault="00A91875" w:rsidP="00BA6D35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36"/>
          <w:szCs w:val="36"/>
        </w:rPr>
      </w:pPr>
      <w:r w:rsidRPr="005152EB">
        <w:rPr>
          <w:b/>
          <w:color w:val="FF0000"/>
          <w:sz w:val="36"/>
          <w:szCs w:val="36"/>
        </w:rPr>
        <w:t>PARTIE II</w:t>
      </w:r>
    </w:p>
    <w:p w:rsidR="00A91875" w:rsidRPr="005152EB" w:rsidRDefault="00A91875" w:rsidP="00BA6D35">
      <w:pPr>
        <w:pBdr>
          <w:top w:val="single" w:sz="8" w:space="1" w:color="FF0000"/>
          <w:left w:val="single" w:sz="8" w:space="4" w:color="FF0000"/>
          <w:bottom w:val="single" w:sz="8" w:space="1" w:color="FF0000"/>
          <w:right w:val="single" w:sz="8" w:space="4" w:color="FF0000"/>
        </w:pBdr>
        <w:jc w:val="center"/>
        <w:rPr>
          <w:b/>
          <w:color w:val="FF0000"/>
          <w:sz w:val="36"/>
          <w:szCs w:val="36"/>
        </w:rPr>
      </w:pPr>
      <w:r w:rsidRPr="005152EB">
        <w:rPr>
          <w:b/>
          <w:color w:val="FF0000"/>
          <w:sz w:val="36"/>
          <w:szCs w:val="36"/>
        </w:rPr>
        <w:t>Le peuplement des milieux</w:t>
      </w:r>
    </w:p>
    <w:p w:rsidR="00A91875" w:rsidRPr="00D0069F" w:rsidRDefault="00A91875" w:rsidP="00BA6D35">
      <w:pPr>
        <w:rPr>
          <w:sz w:val="28"/>
          <w:szCs w:val="28"/>
        </w:rPr>
      </w:pPr>
    </w:p>
    <w:p w:rsidR="00A91875" w:rsidRPr="005152EB" w:rsidRDefault="00A91875" w:rsidP="00BA6D35">
      <w:pPr>
        <w:rPr>
          <w:b/>
          <w:color w:val="FF0000"/>
          <w:sz w:val="32"/>
          <w:szCs w:val="32"/>
          <w:u w:val="single"/>
        </w:rPr>
      </w:pPr>
      <w:r w:rsidRPr="005152EB">
        <w:rPr>
          <w:b/>
          <w:color w:val="FF0000"/>
          <w:sz w:val="32"/>
          <w:szCs w:val="32"/>
          <w:u w:val="single"/>
        </w:rPr>
        <w:t>Chapitre 3 : L’influence de l’homme sur le peuplement des milieux</w:t>
      </w:r>
    </w:p>
    <w:p w:rsidR="00A91875" w:rsidRDefault="00A91875" w:rsidP="00D0069F">
      <w:pPr>
        <w:jc w:val="both"/>
        <w:rPr>
          <w:sz w:val="28"/>
          <w:szCs w:val="28"/>
        </w:rPr>
      </w:pPr>
      <w:r w:rsidRPr="00CA0381"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0" o:spid="_x0000_i1025" type="#_x0000_t75" alt="Action de l'homme sur l'environnement.jpg" style="width:453.75pt;height:458.25pt;visibility:visible">
            <v:imagedata r:id="rId7" o:title=""/>
          </v:shape>
        </w:pict>
      </w:r>
    </w:p>
    <w:p w:rsidR="00A91875" w:rsidRDefault="00A91875" w:rsidP="00D006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</w:t>
      </w:r>
      <w:r w:rsidRPr="008F3E5C">
        <w:rPr>
          <w:color w:val="FFFFFF"/>
          <w:sz w:val="28"/>
          <w:szCs w:val="28"/>
          <w:bdr w:val="single" w:sz="4" w:space="0" w:color="auto"/>
        </w:rPr>
        <w:t>peuplement</w:t>
      </w:r>
      <w:r>
        <w:rPr>
          <w:sz w:val="28"/>
          <w:szCs w:val="28"/>
        </w:rPr>
        <w:t xml:space="preserve"> du milieu change selon les </w:t>
      </w:r>
      <w:r w:rsidRPr="008F3E5C">
        <w:rPr>
          <w:color w:val="FFFFFF"/>
          <w:sz w:val="28"/>
          <w:szCs w:val="28"/>
          <w:bdr w:val="single" w:sz="4" w:space="0" w:color="auto"/>
        </w:rPr>
        <w:t>saisons</w:t>
      </w:r>
      <w:r>
        <w:rPr>
          <w:sz w:val="28"/>
          <w:szCs w:val="28"/>
        </w:rPr>
        <w:t xml:space="preserve"> et selon la </w:t>
      </w:r>
      <w:r w:rsidRPr="008F3E5C">
        <w:rPr>
          <w:color w:val="FFFFFF"/>
          <w:sz w:val="28"/>
          <w:szCs w:val="28"/>
          <w:bdr w:val="single" w:sz="4" w:space="0" w:color="auto"/>
        </w:rPr>
        <w:t>colonisation</w:t>
      </w:r>
      <w:r>
        <w:rPr>
          <w:sz w:val="28"/>
          <w:szCs w:val="28"/>
        </w:rPr>
        <w:t xml:space="preserve"> par les végétaux. Mais l’Homme </w:t>
      </w:r>
      <w:r w:rsidRPr="008F3E5C">
        <w:rPr>
          <w:color w:val="FFFFFF"/>
          <w:sz w:val="28"/>
          <w:szCs w:val="28"/>
          <w:bdr w:val="single" w:sz="4" w:space="0" w:color="auto"/>
        </w:rPr>
        <w:t>transforme</w:t>
      </w:r>
      <w:r>
        <w:rPr>
          <w:sz w:val="28"/>
          <w:szCs w:val="28"/>
        </w:rPr>
        <w:t xml:space="preserve"> aussi le milieu pour ses propres besoins : il </w:t>
      </w:r>
      <w:r w:rsidRPr="008F3E5C">
        <w:rPr>
          <w:color w:val="FFFFFF"/>
          <w:sz w:val="28"/>
          <w:szCs w:val="28"/>
          <w:bdr w:val="single" w:sz="4" w:space="0" w:color="auto"/>
        </w:rPr>
        <w:t>aménage</w:t>
      </w:r>
      <w:r>
        <w:rPr>
          <w:sz w:val="28"/>
          <w:szCs w:val="28"/>
        </w:rPr>
        <w:t xml:space="preserve">, exploite, </w:t>
      </w:r>
      <w:r w:rsidRPr="008F3E5C">
        <w:rPr>
          <w:color w:val="FFFFFF"/>
          <w:sz w:val="28"/>
          <w:szCs w:val="28"/>
          <w:bdr w:val="single" w:sz="4" w:space="0" w:color="auto"/>
        </w:rPr>
        <w:t>cultive</w:t>
      </w:r>
      <w:r>
        <w:rPr>
          <w:sz w:val="28"/>
          <w:szCs w:val="28"/>
        </w:rPr>
        <w:t>, construit….</w:t>
      </w:r>
    </w:p>
    <w:p w:rsidR="00A91875" w:rsidRPr="00D0069F" w:rsidRDefault="00A91875" w:rsidP="00D0069F">
      <w:pPr>
        <w:jc w:val="both"/>
        <w:rPr>
          <w:sz w:val="28"/>
          <w:szCs w:val="28"/>
        </w:rPr>
      </w:pPr>
    </w:p>
    <w:p w:rsidR="00A91875" w:rsidRPr="005152EB" w:rsidRDefault="00A91875">
      <w:pPr>
        <w:rPr>
          <w:b/>
          <w:color w:val="00B050"/>
          <w:sz w:val="32"/>
          <w:szCs w:val="32"/>
        </w:rPr>
      </w:pPr>
      <w:r w:rsidRPr="005152EB">
        <w:rPr>
          <w:b/>
          <w:color w:val="00B050"/>
          <w:sz w:val="32"/>
          <w:szCs w:val="32"/>
        </w:rPr>
        <w:t>A – L’influence directe de l’homme</w:t>
      </w:r>
    </w:p>
    <w:p w:rsidR="00A91875" w:rsidRDefault="00A91875" w:rsidP="008F3E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assurer ses </w:t>
      </w:r>
      <w:r w:rsidRPr="008F3E5C">
        <w:rPr>
          <w:color w:val="FFFFFF"/>
          <w:sz w:val="28"/>
          <w:szCs w:val="28"/>
          <w:bdr w:val="single" w:sz="4" w:space="0" w:color="auto"/>
        </w:rPr>
        <w:t>besoins</w:t>
      </w:r>
      <w:r>
        <w:rPr>
          <w:sz w:val="28"/>
          <w:szCs w:val="28"/>
        </w:rPr>
        <w:t xml:space="preserve"> en nourriture, en </w:t>
      </w:r>
      <w:r w:rsidRPr="008F3E5C">
        <w:rPr>
          <w:color w:val="FFFFFF"/>
          <w:sz w:val="28"/>
          <w:szCs w:val="28"/>
          <w:bdr w:val="single" w:sz="4" w:space="0" w:color="auto"/>
        </w:rPr>
        <w:t>matériaux</w:t>
      </w:r>
      <w:r>
        <w:rPr>
          <w:sz w:val="28"/>
          <w:szCs w:val="28"/>
        </w:rPr>
        <w:t xml:space="preserve"> ou en </w:t>
      </w:r>
      <w:r w:rsidRPr="008F3E5C">
        <w:rPr>
          <w:color w:val="FFFFFF"/>
          <w:sz w:val="28"/>
          <w:szCs w:val="28"/>
          <w:bdr w:val="single" w:sz="4" w:space="0" w:color="auto"/>
        </w:rPr>
        <w:t>énergie</w:t>
      </w:r>
      <w:r>
        <w:rPr>
          <w:sz w:val="28"/>
          <w:szCs w:val="28"/>
        </w:rPr>
        <w:t xml:space="preserve">, l’Homme exploite et transforme son </w:t>
      </w:r>
      <w:r w:rsidRPr="008F3E5C">
        <w:rPr>
          <w:color w:val="FFFFFF"/>
          <w:sz w:val="28"/>
          <w:szCs w:val="28"/>
          <w:bdr w:val="single" w:sz="4" w:space="0" w:color="auto"/>
        </w:rPr>
        <w:t>environnement</w:t>
      </w:r>
      <w:r>
        <w:rPr>
          <w:sz w:val="28"/>
          <w:szCs w:val="28"/>
        </w:rPr>
        <w:t xml:space="preserve"> : il agit ainsi directement sur le peuplement des milieux. </w:t>
      </w:r>
    </w:p>
    <w:p w:rsidR="00A91875" w:rsidRPr="00D0069F" w:rsidRDefault="00A91875" w:rsidP="005E52E5">
      <w:pPr>
        <w:jc w:val="both"/>
        <w:rPr>
          <w:sz w:val="28"/>
          <w:szCs w:val="28"/>
        </w:rPr>
      </w:pPr>
      <w:r w:rsidRPr="00D0069F">
        <w:rPr>
          <w:sz w:val="28"/>
          <w:szCs w:val="28"/>
        </w:rPr>
        <w:t>En fonction de ses choix d’</w:t>
      </w:r>
      <w:r w:rsidRPr="008F3E5C">
        <w:rPr>
          <w:color w:val="FFFFFF"/>
          <w:sz w:val="28"/>
          <w:szCs w:val="28"/>
          <w:bdr w:val="single" w:sz="4" w:space="0" w:color="auto"/>
        </w:rPr>
        <w:t>aménagements</w:t>
      </w:r>
      <w:r w:rsidRPr="00D0069F">
        <w:rPr>
          <w:sz w:val="28"/>
          <w:szCs w:val="28"/>
        </w:rPr>
        <w:t xml:space="preserve"> et de ses besoins </w:t>
      </w:r>
      <w:r w:rsidRPr="008F3E5C">
        <w:rPr>
          <w:color w:val="FFFFFF"/>
          <w:sz w:val="28"/>
          <w:szCs w:val="28"/>
          <w:bdr w:val="single" w:sz="4" w:space="0" w:color="auto"/>
        </w:rPr>
        <w:t>alimentaires</w:t>
      </w:r>
      <w:r w:rsidRPr="00D0069F">
        <w:rPr>
          <w:sz w:val="28"/>
          <w:szCs w:val="28"/>
        </w:rPr>
        <w:t xml:space="preserve"> et industriels, l’</w:t>
      </w:r>
      <w:r w:rsidRPr="008F3E5C">
        <w:rPr>
          <w:color w:val="FFFFFF"/>
          <w:sz w:val="28"/>
          <w:szCs w:val="28"/>
          <w:bdr w:val="single" w:sz="4" w:space="0" w:color="auto"/>
        </w:rPr>
        <w:t>Homme</w:t>
      </w:r>
      <w:r w:rsidRPr="00D0069F">
        <w:rPr>
          <w:sz w:val="28"/>
          <w:szCs w:val="28"/>
        </w:rPr>
        <w:t xml:space="preserve"> agit sur l’environnement.</w:t>
      </w:r>
    </w:p>
    <w:p w:rsidR="00A91875" w:rsidRPr="00D0069F" w:rsidRDefault="00A91875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>Il</w:t>
      </w:r>
      <w:r w:rsidRPr="00D0069F">
        <w:rPr>
          <w:sz w:val="28"/>
          <w:szCs w:val="28"/>
        </w:rPr>
        <w:t xml:space="preserve"> peut procéder par exemple :</w:t>
      </w:r>
    </w:p>
    <w:p w:rsidR="00A91875" w:rsidRPr="00D0069F" w:rsidRDefault="00A91875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 xml:space="preserve">A des modifications </w:t>
      </w:r>
      <w:r w:rsidRPr="008F3E5C">
        <w:rPr>
          <w:color w:val="FFFFFF"/>
          <w:sz w:val="28"/>
          <w:szCs w:val="28"/>
          <w:bdr w:val="single" w:sz="4" w:space="0" w:color="auto"/>
        </w:rPr>
        <w:t>topographiques</w:t>
      </w:r>
    </w:p>
    <w:p w:rsidR="00A91875" w:rsidRPr="00D0069F" w:rsidRDefault="00A91875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 xml:space="preserve">A des </w:t>
      </w:r>
      <w:r w:rsidRPr="008F3E5C">
        <w:rPr>
          <w:color w:val="FFFFFF"/>
          <w:sz w:val="28"/>
          <w:szCs w:val="28"/>
          <w:bdr w:val="single" w:sz="4" w:space="0" w:color="auto"/>
        </w:rPr>
        <w:t>prélèvements</w:t>
      </w:r>
      <w:r w:rsidRPr="00D0069F">
        <w:rPr>
          <w:sz w:val="28"/>
          <w:szCs w:val="28"/>
        </w:rPr>
        <w:t xml:space="preserve"> de matériaux utiles</w:t>
      </w:r>
    </w:p>
    <w:p w:rsidR="00A91875" w:rsidRPr="00D0069F" w:rsidRDefault="00A91875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 xml:space="preserve">A des modifications de la </w:t>
      </w:r>
      <w:r w:rsidRPr="008F3E5C">
        <w:rPr>
          <w:color w:val="FFFFFF"/>
          <w:sz w:val="28"/>
          <w:szCs w:val="28"/>
          <w:bdr w:val="single" w:sz="4" w:space="0" w:color="auto"/>
        </w:rPr>
        <w:t>faune</w:t>
      </w:r>
      <w:r w:rsidRPr="00D0069F">
        <w:rPr>
          <w:sz w:val="28"/>
          <w:szCs w:val="28"/>
        </w:rPr>
        <w:t xml:space="preserve"> et de la flore</w:t>
      </w:r>
      <w:r>
        <w:rPr>
          <w:sz w:val="28"/>
          <w:szCs w:val="28"/>
        </w:rPr>
        <w:t> :</w:t>
      </w:r>
      <w:r w:rsidRPr="00D0069F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Pr="00D0069F">
        <w:rPr>
          <w:sz w:val="28"/>
          <w:szCs w:val="28"/>
        </w:rPr>
        <w:t xml:space="preserve">’homme </w:t>
      </w:r>
      <w:r w:rsidRPr="008F3E5C">
        <w:rPr>
          <w:color w:val="FFFFFF"/>
          <w:sz w:val="28"/>
          <w:szCs w:val="28"/>
          <w:bdr w:val="single" w:sz="4" w:space="0" w:color="auto"/>
        </w:rPr>
        <w:t>introduit</w:t>
      </w:r>
      <w:r w:rsidRPr="00D0069F">
        <w:rPr>
          <w:sz w:val="28"/>
          <w:szCs w:val="28"/>
        </w:rPr>
        <w:t xml:space="preserve"> des végétaux</w:t>
      </w:r>
      <w:r>
        <w:rPr>
          <w:sz w:val="28"/>
          <w:szCs w:val="28"/>
        </w:rPr>
        <w:t xml:space="preserve"> ou des animaux dans un nouveau</w:t>
      </w:r>
      <w:r w:rsidRPr="00D0069F">
        <w:rPr>
          <w:sz w:val="28"/>
          <w:szCs w:val="28"/>
        </w:rPr>
        <w:t xml:space="preserve"> </w:t>
      </w:r>
      <w:r w:rsidRPr="008F3E5C">
        <w:rPr>
          <w:color w:val="FFFFFF"/>
          <w:sz w:val="28"/>
          <w:szCs w:val="28"/>
          <w:bdr w:val="single" w:sz="4" w:space="0" w:color="auto"/>
        </w:rPr>
        <w:t>milieu</w:t>
      </w:r>
      <w:r w:rsidRPr="00D0069F">
        <w:rPr>
          <w:sz w:val="28"/>
          <w:szCs w:val="28"/>
        </w:rPr>
        <w:t xml:space="preserve">, il a une influence directe sur l’environnement. </w:t>
      </w:r>
    </w:p>
    <w:p w:rsidR="00A91875" w:rsidRPr="00D0069F" w:rsidRDefault="00A91875" w:rsidP="00D0069F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0069F">
        <w:rPr>
          <w:sz w:val="28"/>
          <w:szCs w:val="28"/>
        </w:rPr>
        <w:t xml:space="preserve">A des rejets de </w:t>
      </w:r>
      <w:r w:rsidRPr="008F3E5C">
        <w:rPr>
          <w:color w:val="FFFFFF"/>
          <w:sz w:val="28"/>
          <w:szCs w:val="28"/>
          <w:bdr w:val="single" w:sz="4" w:space="0" w:color="auto"/>
        </w:rPr>
        <w:t>déchets</w:t>
      </w:r>
    </w:p>
    <w:p w:rsidR="00A91875" w:rsidRPr="004466F2" w:rsidRDefault="00A91875" w:rsidP="005E52E5">
      <w:pPr>
        <w:jc w:val="both"/>
        <w:rPr>
          <w:b/>
          <w:color w:val="0070C0"/>
          <w:sz w:val="28"/>
          <w:szCs w:val="28"/>
        </w:rPr>
      </w:pPr>
      <w:r w:rsidRPr="004466F2">
        <w:rPr>
          <w:b/>
          <w:color w:val="0070C0"/>
          <w:sz w:val="28"/>
          <w:szCs w:val="28"/>
          <w:u w:val="single"/>
        </w:rPr>
        <w:t>Exemples</w:t>
      </w:r>
      <w:r w:rsidRPr="004466F2">
        <w:rPr>
          <w:b/>
          <w:color w:val="0070C0"/>
          <w:sz w:val="28"/>
          <w:szCs w:val="28"/>
        </w:rPr>
        <w:t xml:space="preserve"> : </w:t>
      </w:r>
    </w:p>
    <w:p w:rsidR="00A91875" w:rsidRDefault="00A91875" w:rsidP="004466F2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 w:rsidRPr="004466F2">
        <w:rPr>
          <w:sz w:val="28"/>
          <w:szCs w:val="28"/>
        </w:rPr>
        <w:t xml:space="preserve">L’Homme draine les </w:t>
      </w:r>
      <w:r w:rsidRPr="008F3E5C">
        <w:rPr>
          <w:color w:val="FFFFFF"/>
          <w:sz w:val="28"/>
          <w:szCs w:val="28"/>
          <w:bdr w:val="single" w:sz="4" w:space="0" w:color="auto"/>
        </w:rPr>
        <w:t>prairies humides</w:t>
      </w:r>
      <w:r w:rsidRPr="004466F2">
        <w:rPr>
          <w:sz w:val="28"/>
          <w:szCs w:val="28"/>
        </w:rPr>
        <w:t xml:space="preserve"> pour les cultiver. L’assèchement d’une zone humide entraîne la </w:t>
      </w:r>
      <w:r w:rsidRPr="008F3E5C">
        <w:rPr>
          <w:color w:val="FFFFFF"/>
          <w:sz w:val="28"/>
          <w:szCs w:val="28"/>
          <w:bdr w:val="single" w:sz="4" w:space="0" w:color="auto"/>
        </w:rPr>
        <w:t>disparition</w:t>
      </w:r>
      <w:r w:rsidRPr="004466F2">
        <w:rPr>
          <w:sz w:val="28"/>
          <w:szCs w:val="28"/>
        </w:rPr>
        <w:t xml:space="preserve"> des espèces végétales qui y vivent : l’Homme agit directement sur le peuplement du milieu. D’autres </w:t>
      </w:r>
      <w:r w:rsidRPr="008F3E5C">
        <w:rPr>
          <w:color w:val="FFFFFF"/>
          <w:sz w:val="28"/>
          <w:szCs w:val="28"/>
          <w:bdr w:val="single" w:sz="4" w:space="0" w:color="auto"/>
        </w:rPr>
        <w:t>espèces</w:t>
      </w:r>
      <w:r w:rsidRPr="004466F2">
        <w:rPr>
          <w:sz w:val="28"/>
          <w:szCs w:val="28"/>
        </w:rPr>
        <w:t xml:space="preserve">, privées de milieu de vie, deviennent de plus en plus rares, comme le râle des genêts (oiseau). </w:t>
      </w:r>
    </w:p>
    <w:p w:rsidR="00A91875" w:rsidRPr="004466F2" w:rsidRDefault="00A91875" w:rsidP="004466F2">
      <w:pPr>
        <w:pStyle w:val="ListParagraph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L’Homme </w:t>
      </w:r>
      <w:r w:rsidRPr="008F3E5C">
        <w:rPr>
          <w:color w:val="FFFFFF"/>
          <w:sz w:val="28"/>
          <w:szCs w:val="28"/>
          <w:bdr w:val="single" w:sz="4" w:space="0" w:color="auto"/>
        </w:rPr>
        <w:t>surexploite</w:t>
      </w:r>
      <w:r>
        <w:rPr>
          <w:sz w:val="28"/>
          <w:szCs w:val="28"/>
        </w:rPr>
        <w:t xml:space="preserve"> les </w:t>
      </w:r>
      <w:r w:rsidRPr="008F3E5C">
        <w:rPr>
          <w:color w:val="FFFFFF"/>
          <w:sz w:val="28"/>
          <w:szCs w:val="28"/>
          <w:bdr w:val="single" w:sz="4" w:space="0" w:color="auto"/>
        </w:rPr>
        <w:t>ressources naturelles</w:t>
      </w:r>
      <w:r>
        <w:rPr>
          <w:sz w:val="28"/>
          <w:szCs w:val="28"/>
        </w:rPr>
        <w:t xml:space="preserve"> avec la pêche industrielle. Les populations de certaines espèces de poissons sont en forte </w:t>
      </w:r>
      <w:r w:rsidRPr="008F3E5C">
        <w:rPr>
          <w:color w:val="FFFFFF"/>
          <w:sz w:val="28"/>
          <w:szCs w:val="28"/>
          <w:bdr w:val="single" w:sz="4" w:space="0" w:color="auto"/>
        </w:rPr>
        <w:t>baisse</w:t>
      </w:r>
      <w:r>
        <w:rPr>
          <w:sz w:val="28"/>
          <w:szCs w:val="28"/>
        </w:rPr>
        <w:t xml:space="preserve"> : le peuplement des poissons </w:t>
      </w:r>
      <w:r w:rsidRPr="008F3E5C">
        <w:rPr>
          <w:color w:val="FFFFFF"/>
          <w:sz w:val="28"/>
          <w:szCs w:val="28"/>
          <w:bdr w:val="single" w:sz="4" w:space="0" w:color="auto"/>
        </w:rPr>
        <w:t>marins</w:t>
      </w:r>
      <w:r>
        <w:rPr>
          <w:sz w:val="28"/>
          <w:szCs w:val="28"/>
        </w:rPr>
        <w:t xml:space="preserve"> est directement transformé par la pêche. </w:t>
      </w:r>
    </w:p>
    <w:p w:rsidR="00A91875" w:rsidRPr="00AD2581" w:rsidRDefault="00A91875" w:rsidP="005E52E5">
      <w:pPr>
        <w:jc w:val="both"/>
        <w:rPr>
          <w:sz w:val="28"/>
          <w:szCs w:val="28"/>
        </w:rPr>
      </w:pPr>
    </w:p>
    <w:p w:rsidR="00A91875" w:rsidRPr="008F3E5C" w:rsidRDefault="00A91875" w:rsidP="008F3E5C">
      <w:pPr>
        <w:rPr>
          <w:b/>
          <w:sz w:val="28"/>
          <w:szCs w:val="28"/>
          <w:u w:val="single"/>
        </w:rPr>
      </w:pPr>
      <w:r w:rsidRPr="004466F2">
        <w:rPr>
          <w:b/>
          <w:color w:val="0070C0"/>
          <w:sz w:val="28"/>
          <w:szCs w:val="28"/>
          <w:u w:val="single"/>
        </w:rPr>
        <w:t>Vocabulaire :</w:t>
      </w:r>
      <w:r>
        <w:rPr>
          <w:b/>
          <w:color w:val="0070C0"/>
          <w:sz w:val="28"/>
          <w:szCs w:val="28"/>
          <w:u w:val="single"/>
        </w:rPr>
        <w:t xml:space="preserve"> </w:t>
      </w:r>
      <w:r w:rsidRPr="008F3E5C">
        <w:rPr>
          <w:b/>
          <w:sz w:val="28"/>
          <w:szCs w:val="28"/>
          <w:u w:val="single"/>
        </w:rPr>
        <w:t>relie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1418"/>
        <w:gridCol w:w="425"/>
        <w:gridCol w:w="4851"/>
      </w:tblGrid>
      <w:tr w:rsidR="00A91875" w:rsidRPr="00CA0381" w:rsidTr="00CA0381">
        <w:tc>
          <w:tcPr>
            <w:tcW w:w="2518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A0381">
              <w:rPr>
                <w:b/>
                <w:sz w:val="28"/>
                <w:szCs w:val="28"/>
              </w:rPr>
              <w:t xml:space="preserve">Drainage </w:t>
            </w:r>
            <w:r w:rsidRPr="00CA0381">
              <w:rPr>
                <w:sz w:val="28"/>
                <w:szCs w:val="28"/>
              </w:rPr>
              <w:t>(un) </w:t>
            </w:r>
          </w:p>
        </w:tc>
        <w:tc>
          <w:tcPr>
            <w:tcW w:w="1418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margin-left:-2.65pt;margin-top:3.85pt;width:11.25pt;height:10pt;z-index:251654144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25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27" type="#_x0000_t120" style="position:absolute;margin-left:-.15pt;margin-top:5.85pt;width:11.25pt;height:10pt;z-index:251656192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851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milieu dominé par l’eau, soit inondé en permanence, soit une partie de l’année.</w:t>
            </w:r>
          </w:p>
        </w:tc>
      </w:tr>
      <w:tr w:rsidR="00A91875" w:rsidRPr="00CA0381" w:rsidTr="00CA0381">
        <w:tc>
          <w:tcPr>
            <w:tcW w:w="2518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A0381">
              <w:rPr>
                <w:b/>
                <w:sz w:val="28"/>
                <w:szCs w:val="28"/>
              </w:rPr>
              <w:t>Zone humide</w:t>
            </w:r>
            <w:r w:rsidRPr="00CA0381">
              <w:rPr>
                <w:sz w:val="28"/>
                <w:szCs w:val="28"/>
              </w:rPr>
              <w:t xml:space="preserve"> (une) </w:t>
            </w:r>
          </w:p>
        </w:tc>
        <w:tc>
          <w:tcPr>
            <w:tcW w:w="1418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28" type="#_x0000_t120" style="position:absolute;margin-left:-2.65pt;margin-top:6.2pt;width:11.25pt;height:10pt;z-index:251655168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25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29" type="#_x0000_t120" style="position:absolute;margin-left:-.15pt;margin-top:6.2pt;width:11.25pt;height:10pt;z-index:251657216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851" w:type="dxa"/>
          </w:tcPr>
          <w:p w:rsidR="00A91875" w:rsidRPr="00CA0381" w:rsidRDefault="00A91875" w:rsidP="00CA038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pratique agricole consistant à évacuer de manière durable l’eau d’un terrain pour le rendre cultivable.</w:t>
            </w:r>
          </w:p>
        </w:tc>
      </w:tr>
    </w:tbl>
    <w:p w:rsidR="00A91875" w:rsidRPr="008F3E5C" w:rsidRDefault="00A91875" w:rsidP="008F3E5C">
      <w:pPr>
        <w:rPr>
          <w:sz w:val="28"/>
          <w:szCs w:val="28"/>
        </w:rPr>
      </w:pPr>
    </w:p>
    <w:p w:rsidR="00A91875" w:rsidRPr="005152EB" w:rsidRDefault="00A91875" w:rsidP="005E52E5">
      <w:pPr>
        <w:jc w:val="both"/>
        <w:rPr>
          <w:b/>
          <w:color w:val="00B050"/>
          <w:sz w:val="32"/>
          <w:szCs w:val="32"/>
        </w:rPr>
      </w:pPr>
      <w:r w:rsidRPr="005152EB">
        <w:rPr>
          <w:b/>
          <w:color w:val="00B050"/>
          <w:sz w:val="32"/>
          <w:szCs w:val="32"/>
        </w:rPr>
        <w:t>B – L’influence indirecte de l’homme</w:t>
      </w:r>
    </w:p>
    <w:p w:rsidR="00A91875" w:rsidRPr="00D0069F" w:rsidRDefault="00A91875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 nombreuses autres </w:t>
      </w:r>
      <w:r w:rsidRPr="008F3E5C">
        <w:rPr>
          <w:color w:val="FFFFFF"/>
          <w:sz w:val="28"/>
          <w:szCs w:val="28"/>
          <w:bdr w:val="single" w:sz="4" w:space="0" w:color="auto"/>
        </w:rPr>
        <w:t>activités</w:t>
      </w:r>
      <w:r>
        <w:rPr>
          <w:sz w:val="28"/>
          <w:szCs w:val="28"/>
        </w:rPr>
        <w:t xml:space="preserve"> humaines peuvent avoir des </w:t>
      </w:r>
      <w:r w:rsidRPr="0001295B">
        <w:rPr>
          <w:color w:val="FFFFFF"/>
          <w:sz w:val="28"/>
          <w:szCs w:val="28"/>
          <w:bdr w:val="single" w:sz="4" w:space="0" w:color="auto"/>
        </w:rPr>
        <w:t>conséquences</w:t>
      </w:r>
      <w:r>
        <w:rPr>
          <w:sz w:val="28"/>
          <w:szCs w:val="28"/>
        </w:rPr>
        <w:t xml:space="preserve"> indirectes sur le peuplement, sans rapport avec le </w:t>
      </w:r>
      <w:r w:rsidRPr="0001295B">
        <w:rPr>
          <w:color w:val="FFFFFF"/>
          <w:sz w:val="28"/>
          <w:szCs w:val="28"/>
          <w:bdr w:val="single" w:sz="4" w:space="0" w:color="auto"/>
        </w:rPr>
        <w:t>but</w:t>
      </w:r>
      <w:r>
        <w:rPr>
          <w:sz w:val="28"/>
          <w:szCs w:val="28"/>
        </w:rPr>
        <w:t xml:space="preserve"> initial.</w:t>
      </w:r>
    </w:p>
    <w:p w:rsidR="00A91875" w:rsidRDefault="00A91875" w:rsidP="005E52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Exemples : </w:t>
      </w:r>
    </w:p>
    <w:p w:rsidR="00A91875" w:rsidRDefault="00A91875" w:rsidP="005152E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5152EB">
        <w:rPr>
          <w:sz w:val="28"/>
          <w:szCs w:val="28"/>
        </w:rPr>
        <w:t xml:space="preserve">l’Homme </w:t>
      </w:r>
      <w:r w:rsidRPr="0001295B">
        <w:rPr>
          <w:color w:val="FFFFFF"/>
          <w:sz w:val="28"/>
          <w:szCs w:val="28"/>
          <w:bdr w:val="single" w:sz="4" w:space="0" w:color="auto"/>
        </w:rPr>
        <w:t>aménage</w:t>
      </w:r>
      <w:r w:rsidRPr="005152EB">
        <w:rPr>
          <w:sz w:val="28"/>
          <w:szCs w:val="28"/>
        </w:rPr>
        <w:t xml:space="preserve"> et transforme les cours d’eau, ce qui fait évoluer la </w:t>
      </w:r>
      <w:r w:rsidRPr="0001295B">
        <w:rPr>
          <w:color w:val="FFFFFF"/>
          <w:sz w:val="28"/>
          <w:szCs w:val="28"/>
          <w:bdr w:val="single" w:sz="4" w:space="0" w:color="auto"/>
        </w:rPr>
        <w:t>biodiversité</w:t>
      </w:r>
      <w:r>
        <w:rPr>
          <w:sz w:val="28"/>
          <w:szCs w:val="28"/>
        </w:rPr>
        <w:t xml:space="preserve"> en poissons. Des espèces </w:t>
      </w:r>
      <w:r w:rsidRPr="0001295B">
        <w:rPr>
          <w:color w:val="FFFFFF"/>
          <w:sz w:val="28"/>
          <w:szCs w:val="28"/>
          <w:bdr w:val="single" w:sz="4" w:space="0" w:color="auto"/>
        </w:rPr>
        <w:t>apparaissent</w:t>
      </w:r>
      <w:r>
        <w:rPr>
          <w:sz w:val="28"/>
          <w:szCs w:val="28"/>
        </w:rPr>
        <w:t xml:space="preserve"> et d’autres disparaissent. Le peuplement en poissons a beaucoup changé. Actuellement, le long d’un fleuve, les </w:t>
      </w:r>
      <w:r w:rsidRPr="0001295B">
        <w:rPr>
          <w:color w:val="FFFFFF"/>
          <w:sz w:val="28"/>
          <w:szCs w:val="28"/>
          <w:bdr w:val="single" w:sz="4" w:space="0" w:color="auto"/>
        </w:rPr>
        <w:t>rejets</w:t>
      </w:r>
      <w:r>
        <w:rPr>
          <w:sz w:val="28"/>
          <w:szCs w:val="28"/>
        </w:rPr>
        <w:t xml:space="preserve"> des villes continuent de </w:t>
      </w:r>
      <w:r w:rsidRPr="0001295B">
        <w:rPr>
          <w:color w:val="FFFFFF"/>
          <w:sz w:val="28"/>
          <w:szCs w:val="28"/>
          <w:bdr w:val="single" w:sz="4" w:space="0" w:color="auto"/>
        </w:rPr>
        <w:t>modifier</w:t>
      </w:r>
      <w:r>
        <w:rPr>
          <w:sz w:val="28"/>
          <w:szCs w:val="28"/>
        </w:rPr>
        <w:t xml:space="preserve"> la biodiversité. </w:t>
      </w:r>
    </w:p>
    <w:p w:rsidR="00A91875" w:rsidRDefault="00A91875" w:rsidP="005152EB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L’Homme introduit des espèces animales : le rat noir, introduit </w:t>
      </w:r>
      <w:r w:rsidRPr="0001295B">
        <w:rPr>
          <w:color w:val="FFFFFF"/>
          <w:sz w:val="28"/>
          <w:szCs w:val="28"/>
          <w:bdr w:val="single" w:sz="4" w:space="0" w:color="auto"/>
        </w:rPr>
        <w:t>accidentellement</w:t>
      </w:r>
      <w:r>
        <w:rPr>
          <w:sz w:val="28"/>
          <w:szCs w:val="28"/>
        </w:rPr>
        <w:t xml:space="preserve"> par bateau dans les îles Lavezzi, s’attaque aux poussins et aux œufs des puffins cendrés, et a failli faire </w:t>
      </w:r>
      <w:r w:rsidRPr="0001295B">
        <w:rPr>
          <w:color w:val="FFFFFF"/>
          <w:sz w:val="28"/>
          <w:szCs w:val="28"/>
          <w:bdr w:val="single" w:sz="4" w:space="0" w:color="auto"/>
        </w:rPr>
        <w:t>disparaître</w:t>
      </w:r>
      <w:r>
        <w:rPr>
          <w:sz w:val="28"/>
          <w:szCs w:val="28"/>
        </w:rPr>
        <w:t xml:space="preserve"> cette espèce d’oiseau marin. L’introduction d’une </w:t>
      </w:r>
      <w:r w:rsidRPr="0001295B">
        <w:rPr>
          <w:color w:val="FFFFFF"/>
          <w:sz w:val="28"/>
          <w:szCs w:val="28"/>
          <w:bdr w:val="single" w:sz="4" w:space="0" w:color="auto"/>
        </w:rPr>
        <w:t>espèce animale</w:t>
      </w:r>
      <w:r>
        <w:rPr>
          <w:sz w:val="28"/>
          <w:szCs w:val="28"/>
        </w:rPr>
        <w:t xml:space="preserve"> modifie </w:t>
      </w:r>
      <w:r w:rsidRPr="0001295B">
        <w:rPr>
          <w:color w:val="FFFFFF"/>
          <w:sz w:val="28"/>
          <w:szCs w:val="28"/>
          <w:bdr w:val="single" w:sz="4" w:space="0" w:color="auto"/>
        </w:rPr>
        <w:t>indirectement</w:t>
      </w:r>
      <w:r>
        <w:rPr>
          <w:sz w:val="28"/>
          <w:szCs w:val="28"/>
        </w:rPr>
        <w:t xml:space="preserve"> le peuplement de ces îlots. </w:t>
      </w:r>
    </w:p>
    <w:p w:rsidR="00A91875" w:rsidRPr="004466F2" w:rsidRDefault="00A91875" w:rsidP="004466F2">
      <w:pPr>
        <w:jc w:val="both"/>
        <w:rPr>
          <w:sz w:val="28"/>
          <w:szCs w:val="28"/>
        </w:rPr>
      </w:pPr>
    </w:p>
    <w:p w:rsidR="00A91875" w:rsidRPr="005152EB" w:rsidRDefault="00A91875" w:rsidP="0001295B">
      <w:pPr>
        <w:jc w:val="both"/>
        <w:rPr>
          <w:color w:val="0070C0"/>
          <w:sz w:val="28"/>
          <w:szCs w:val="28"/>
        </w:rPr>
      </w:pPr>
      <w:r w:rsidRPr="005152EB">
        <w:rPr>
          <w:b/>
          <w:color w:val="0070C0"/>
          <w:sz w:val="28"/>
          <w:szCs w:val="28"/>
          <w:u w:val="single"/>
        </w:rPr>
        <w:t>Vocabulaire</w:t>
      </w:r>
      <w:r w:rsidRPr="005152EB">
        <w:rPr>
          <w:color w:val="0070C0"/>
          <w:sz w:val="28"/>
          <w:szCs w:val="28"/>
        </w:rPr>
        <w:t> :</w:t>
      </w:r>
      <w:r>
        <w:rPr>
          <w:color w:val="0070C0"/>
          <w:sz w:val="28"/>
          <w:szCs w:val="28"/>
        </w:rPr>
        <w:t xml:space="preserve"> </w:t>
      </w:r>
      <w:r w:rsidRPr="0001295B">
        <w:rPr>
          <w:sz w:val="28"/>
          <w:szCs w:val="28"/>
        </w:rPr>
        <w:t>relie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8"/>
        <w:gridCol w:w="2118"/>
        <w:gridCol w:w="575"/>
        <w:gridCol w:w="4031"/>
      </w:tblGrid>
      <w:tr w:rsidR="00A91875" w:rsidRPr="00CA0381" w:rsidTr="00CA0381">
        <w:tc>
          <w:tcPr>
            <w:tcW w:w="2518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A0381">
              <w:rPr>
                <w:b/>
                <w:sz w:val="28"/>
                <w:szCs w:val="28"/>
              </w:rPr>
              <w:t>Biodiversité</w:t>
            </w:r>
            <w:r w:rsidRPr="00CA0381">
              <w:rPr>
                <w:sz w:val="28"/>
                <w:szCs w:val="28"/>
              </w:rPr>
              <w:t> (une) </w:t>
            </w:r>
          </w:p>
        </w:tc>
        <w:tc>
          <w:tcPr>
            <w:tcW w:w="2118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0" type="#_x0000_t120" style="position:absolute;left:0;text-align:left;margin-left:-.8pt;margin-top:3.25pt;width:11.3pt;height:10pt;z-index:251658240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575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1" type="#_x0000_t120" style="position:absolute;left:0;text-align:left;margin-left:2.35pt;margin-top:5.25pt;width:11.3pt;height:10pt;z-index:251659264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031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Diversité du vivant, ou encore nombre d’espèces d’être vivants présentes dans un milieu.</w:t>
            </w:r>
          </w:p>
        </w:tc>
      </w:tr>
      <w:tr w:rsidR="00A91875" w:rsidRPr="00CA0381" w:rsidTr="00CA0381">
        <w:tc>
          <w:tcPr>
            <w:tcW w:w="2518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A0381">
              <w:rPr>
                <w:b/>
                <w:sz w:val="28"/>
                <w:szCs w:val="28"/>
              </w:rPr>
              <w:t>Introduction</w:t>
            </w:r>
            <w:r w:rsidRPr="00CA0381">
              <w:rPr>
                <w:sz w:val="28"/>
                <w:szCs w:val="28"/>
              </w:rPr>
              <w:t xml:space="preserve"> (une) </w:t>
            </w:r>
          </w:p>
        </w:tc>
        <w:tc>
          <w:tcPr>
            <w:tcW w:w="2118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2" type="#_x0000_t120" style="position:absolute;left:0;text-align:left;margin-left:-.8pt;margin-top:4.8pt;width:11.3pt;height:10pt;z-index:251660288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575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pict>
                <v:shape id="_x0000_s1033" type="#_x0000_t120" style="position:absolute;left:0;text-align:left;margin-left:2.35pt;margin-top:4.8pt;width:11.3pt;height:10pt;z-index:251661312;mso-position-horizontal-relative:text;mso-position-vertical-relative:text" fillcolor="black" strokecolor="#f2f2f2" strokeweight="3pt">
                  <v:shadow on="t" type="perspective" color="#7f7f7f" opacity=".5" offset="1pt" offset2="-1pt"/>
                </v:shape>
              </w:pict>
            </w:r>
          </w:p>
        </w:tc>
        <w:tc>
          <w:tcPr>
            <w:tcW w:w="4031" w:type="dxa"/>
            <w:vAlign w:val="center"/>
          </w:tcPr>
          <w:p w:rsidR="00A91875" w:rsidRPr="00CA0381" w:rsidRDefault="00A91875" w:rsidP="00CA0381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Action de faire entrer une espèce dans un milieu où elle ne vivait pas auparavant.</w:t>
            </w:r>
          </w:p>
        </w:tc>
      </w:tr>
    </w:tbl>
    <w:p w:rsidR="00A91875" w:rsidRDefault="00A91875" w:rsidP="0001295B">
      <w:pPr>
        <w:jc w:val="both"/>
        <w:rPr>
          <w:b/>
          <w:sz w:val="28"/>
          <w:szCs w:val="28"/>
        </w:rPr>
      </w:pPr>
    </w:p>
    <w:p w:rsidR="00A91875" w:rsidRDefault="00A91875" w:rsidP="00012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: </w:t>
      </w:r>
    </w:p>
    <w:p w:rsidR="00A91875" w:rsidRPr="005152EB" w:rsidRDefault="00A91875" w:rsidP="00012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: </w:t>
      </w:r>
    </w:p>
    <w:p w:rsidR="00A91875" w:rsidRDefault="00A9187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91875" w:rsidRPr="00AD2581" w:rsidRDefault="00A91875">
      <w:pPr>
        <w:jc w:val="both"/>
        <w:rPr>
          <w:b/>
          <w:color w:val="00B050"/>
          <w:sz w:val="32"/>
          <w:szCs w:val="32"/>
        </w:rPr>
      </w:pPr>
      <w:r w:rsidRPr="00AD2581">
        <w:rPr>
          <w:b/>
          <w:color w:val="00B050"/>
          <w:sz w:val="32"/>
          <w:szCs w:val="32"/>
        </w:rPr>
        <w:t>C – L’Homme protège son environnement et préserve le peuplement</w:t>
      </w:r>
    </w:p>
    <w:p w:rsidR="00A91875" w:rsidRDefault="00A91875">
      <w:pPr>
        <w:jc w:val="both"/>
        <w:rPr>
          <w:sz w:val="28"/>
          <w:szCs w:val="28"/>
        </w:rPr>
      </w:pPr>
    </w:p>
    <w:p w:rsidR="00A91875" w:rsidRDefault="00A918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 l’Homme peut avoir une </w:t>
      </w:r>
      <w:r w:rsidRPr="0001295B">
        <w:rPr>
          <w:color w:val="FFFFFF"/>
          <w:sz w:val="28"/>
          <w:szCs w:val="28"/>
          <w:bdr w:val="single" w:sz="4" w:space="0" w:color="auto"/>
        </w:rPr>
        <w:t>influence</w:t>
      </w:r>
      <w:r>
        <w:rPr>
          <w:sz w:val="28"/>
          <w:szCs w:val="28"/>
        </w:rPr>
        <w:t xml:space="preserve"> négative, </w:t>
      </w:r>
      <w:r w:rsidRPr="0001295B">
        <w:rPr>
          <w:color w:val="FFFFFF"/>
          <w:sz w:val="28"/>
          <w:szCs w:val="28"/>
          <w:bdr w:val="single" w:sz="4" w:space="0" w:color="auto"/>
        </w:rPr>
        <w:t>directe</w:t>
      </w:r>
      <w:r>
        <w:rPr>
          <w:sz w:val="28"/>
          <w:szCs w:val="28"/>
        </w:rPr>
        <w:t xml:space="preserve"> ou </w:t>
      </w:r>
      <w:r w:rsidRPr="0001295B">
        <w:rPr>
          <w:color w:val="FFFFFF"/>
          <w:sz w:val="28"/>
          <w:szCs w:val="28"/>
          <w:bdr w:val="single" w:sz="4" w:space="0" w:color="auto"/>
        </w:rPr>
        <w:t>indirecte</w:t>
      </w:r>
      <w:r>
        <w:rPr>
          <w:sz w:val="28"/>
          <w:szCs w:val="28"/>
        </w:rPr>
        <w:t xml:space="preserve">, sur le peuplement du milieu, il est aussi capable d’agir pour </w:t>
      </w:r>
      <w:r w:rsidRPr="0001295B">
        <w:rPr>
          <w:color w:val="FFFFFF"/>
          <w:sz w:val="28"/>
          <w:szCs w:val="28"/>
          <w:bdr w:val="single" w:sz="4" w:space="0" w:color="auto"/>
        </w:rPr>
        <w:t>protéger</w:t>
      </w:r>
      <w:r>
        <w:rPr>
          <w:sz w:val="28"/>
          <w:szCs w:val="28"/>
        </w:rPr>
        <w:t xml:space="preserve"> son environnement.</w:t>
      </w:r>
    </w:p>
    <w:p w:rsidR="00A91875" w:rsidRPr="00AD2581" w:rsidRDefault="00A91875">
      <w:pPr>
        <w:jc w:val="both"/>
        <w:rPr>
          <w:b/>
          <w:color w:val="0070C0"/>
          <w:sz w:val="28"/>
          <w:szCs w:val="28"/>
        </w:rPr>
      </w:pPr>
      <w:r w:rsidRPr="00AD2581">
        <w:rPr>
          <w:b/>
          <w:color w:val="0070C0"/>
          <w:sz w:val="28"/>
          <w:szCs w:val="28"/>
        </w:rPr>
        <w:t>Exemples :</w:t>
      </w:r>
    </w:p>
    <w:p w:rsidR="00A91875" w:rsidRDefault="00A91875" w:rsidP="005152EB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Pr="0001295B">
        <w:rPr>
          <w:color w:val="FFFFFF"/>
          <w:sz w:val="28"/>
          <w:szCs w:val="28"/>
          <w:bdr w:val="single" w:sz="4" w:space="0" w:color="auto"/>
        </w:rPr>
        <w:t>milieux</w:t>
      </w:r>
      <w:r>
        <w:rPr>
          <w:sz w:val="28"/>
          <w:szCs w:val="28"/>
        </w:rPr>
        <w:t xml:space="preserve"> et les espèces en </w:t>
      </w:r>
      <w:r w:rsidRPr="0001295B">
        <w:rPr>
          <w:color w:val="FFFFFF"/>
          <w:sz w:val="28"/>
          <w:szCs w:val="28"/>
          <w:bdr w:val="single" w:sz="4" w:space="0" w:color="auto"/>
        </w:rPr>
        <w:t>danger</w:t>
      </w:r>
      <w:r>
        <w:rPr>
          <w:sz w:val="28"/>
          <w:szCs w:val="28"/>
        </w:rPr>
        <w:t xml:space="preserve"> peuvent être protégés. Ainsi, dans les zones humides, la protection des roselières permet de </w:t>
      </w:r>
      <w:r w:rsidRPr="0001295B">
        <w:rPr>
          <w:color w:val="FFFFFF"/>
          <w:sz w:val="28"/>
          <w:szCs w:val="28"/>
          <w:bdr w:val="single" w:sz="4" w:space="0" w:color="auto"/>
        </w:rPr>
        <w:t>sauvegarder</w:t>
      </w:r>
      <w:r>
        <w:rPr>
          <w:sz w:val="28"/>
          <w:szCs w:val="28"/>
        </w:rPr>
        <w:t xml:space="preserve"> une espèce menacée : le butor étoilé (oiseau). Même en </w:t>
      </w:r>
      <w:r w:rsidRPr="0001295B">
        <w:rPr>
          <w:color w:val="FFFFFF"/>
          <w:sz w:val="28"/>
          <w:szCs w:val="28"/>
          <w:bdr w:val="single" w:sz="4" w:space="0" w:color="auto"/>
        </w:rPr>
        <w:t>exploitant</w:t>
      </w:r>
      <w:r>
        <w:rPr>
          <w:sz w:val="28"/>
          <w:szCs w:val="28"/>
        </w:rPr>
        <w:t xml:space="preserve"> les roselières, on peut protéger le milieu favorable au butor étoilé, à condition de choisir une bonne </w:t>
      </w:r>
      <w:r w:rsidRPr="0001295B">
        <w:rPr>
          <w:color w:val="FFFFFF"/>
          <w:sz w:val="28"/>
          <w:szCs w:val="28"/>
          <w:bdr w:val="single" w:sz="4" w:space="0" w:color="auto"/>
        </w:rPr>
        <w:t>méthode</w:t>
      </w:r>
      <w:r>
        <w:rPr>
          <w:sz w:val="28"/>
          <w:szCs w:val="28"/>
        </w:rPr>
        <w:t xml:space="preserve">. </w:t>
      </w:r>
    </w:p>
    <w:p w:rsidR="00A91875" w:rsidRDefault="00A91875" w:rsidP="005152EB">
      <w:pPr>
        <w:pStyle w:val="ListParagraph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L’Homme </w:t>
      </w:r>
      <w:r w:rsidRPr="0001295B">
        <w:rPr>
          <w:color w:val="FFFFFF"/>
          <w:sz w:val="28"/>
          <w:szCs w:val="28"/>
          <w:bdr w:val="single" w:sz="4" w:space="0" w:color="auto"/>
        </w:rPr>
        <w:t>réintroduit</w:t>
      </w:r>
      <w:r>
        <w:rPr>
          <w:sz w:val="28"/>
          <w:szCs w:val="28"/>
        </w:rPr>
        <w:t xml:space="preserve"> aussi des espèces qui avaient </w:t>
      </w:r>
      <w:r w:rsidRPr="0001295B">
        <w:rPr>
          <w:color w:val="FFFFFF"/>
          <w:sz w:val="28"/>
          <w:szCs w:val="28"/>
          <w:bdr w:val="single" w:sz="4" w:space="0" w:color="auto"/>
        </w:rPr>
        <w:t>disparu</w:t>
      </w:r>
      <w:r>
        <w:rPr>
          <w:sz w:val="28"/>
          <w:szCs w:val="28"/>
        </w:rPr>
        <w:t xml:space="preserve"> de certaines régions. Par exemple, le vautour fauve vit dans les Cévennes depuis sa réintroduction et le </w:t>
      </w:r>
      <w:r w:rsidRPr="005B43AC">
        <w:rPr>
          <w:color w:val="FFFFFF"/>
          <w:sz w:val="28"/>
          <w:szCs w:val="28"/>
          <w:bdr w:val="single" w:sz="4" w:space="0" w:color="auto"/>
        </w:rPr>
        <w:t>nombre</w:t>
      </w:r>
      <w:r>
        <w:rPr>
          <w:sz w:val="28"/>
          <w:szCs w:val="28"/>
        </w:rPr>
        <w:t xml:space="preserve"> d’individus augmente régulièrement. </w:t>
      </w:r>
    </w:p>
    <w:p w:rsidR="00A91875" w:rsidRDefault="00A91875" w:rsidP="00DA3019">
      <w:pPr>
        <w:jc w:val="both"/>
        <w:rPr>
          <w:sz w:val="28"/>
          <w:szCs w:val="28"/>
        </w:rPr>
      </w:pPr>
    </w:p>
    <w:p w:rsidR="00A91875" w:rsidRDefault="00A91875" w:rsidP="00DA3019">
      <w:pPr>
        <w:jc w:val="both"/>
        <w:rPr>
          <w:sz w:val="28"/>
          <w:szCs w:val="28"/>
        </w:rPr>
      </w:pPr>
    </w:p>
    <w:p w:rsidR="00A91875" w:rsidRPr="00DA3019" w:rsidRDefault="00A91875" w:rsidP="00DA3019">
      <w:pPr>
        <w:jc w:val="both"/>
        <w:rPr>
          <w:sz w:val="28"/>
          <w:szCs w:val="28"/>
        </w:rPr>
      </w:pPr>
    </w:p>
    <w:p w:rsidR="00A91875" w:rsidRPr="00DA3019" w:rsidRDefault="00A91875" w:rsidP="00DA3019">
      <w:pPr>
        <w:jc w:val="both"/>
        <w:rPr>
          <w:sz w:val="28"/>
          <w:szCs w:val="28"/>
        </w:rPr>
      </w:pPr>
      <w:r w:rsidRPr="00CA0381">
        <w:rPr>
          <w:noProof/>
          <w:sz w:val="28"/>
          <w:szCs w:val="28"/>
          <w:lang w:eastAsia="fr-FR"/>
        </w:rPr>
        <w:pict>
          <v:shape id="Image 1" o:spid="_x0000_i1026" type="#_x0000_t75" alt="essentiel à retenir.jpg" style="width:429pt;height:114pt;visibility:visible">
            <v:imagedata r:id="rId8" o:title="" croptop="6329f" cropbottom="7715f" cropleft="1595f" cropright="1806f"/>
          </v:shape>
        </w:pict>
      </w:r>
    </w:p>
    <w:p w:rsidR="00A91875" w:rsidRDefault="00A91875" w:rsidP="00DA3019">
      <w:pPr>
        <w:jc w:val="both"/>
        <w:rPr>
          <w:sz w:val="28"/>
          <w:szCs w:val="28"/>
        </w:rPr>
      </w:pPr>
    </w:p>
    <w:p w:rsidR="00A91875" w:rsidRDefault="00A91875" w:rsidP="00DA3019">
      <w:pPr>
        <w:jc w:val="both"/>
        <w:rPr>
          <w:sz w:val="28"/>
          <w:szCs w:val="28"/>
        </w:rPr>
      </w:pPr>
    </w:p>
    <w:p w:rsidR="00A91875" w:rsidRDefault="00A91875" w:rsidP="00DA3019">
      <w:pPr>
        <w:jc w:val="both"/>
        <w:rPr>
          <w:sz w:val="28"/>
          <w:szCs w:val="28"/>
        </w:rPr>
      </w:pPr>
    </w:p>
    <w:p w:rsidR="00A91875" w:rsidRDefault="00A91875" w:rsidP="00DA3019">
      <w:pPr>
        <w:jc w:val="both"/>
        <w:rPr>
          <w:sz w:val="28"/>
          <w:szCs w:val="28"/>
        </w:rPr>
      </w:pPr>
    </w:p>
    <w:p w:rsidR="00A91875" w:rsidRPr="005152EB" w:rsidRDefault="00A91875" w:rsidP="005B43AC">
      <w:pPr>
        <w:rPr>
          <w:b/>
          <w:color w:val="FF0000"/>
          <w:sz w:val="32"/>
          <w:szCs w:val="32"/>
          <w:u w:val="single"/>
        </w:rPr>
      </w:pPr>
      <w:r w:rsidRPr="005152EB">
        <w:rPr>
          <w:b/>
          <w:color w:val="FF0000"/>
          <w:sz w:val="32"/>
          <w:szCs w:val="32"/>
          <w:u w:val="single"/>
        </w:rPr>
        <w:t>Chapitre 3 : L’influence de l’homme sur le peuplement des milieux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colonisation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peuplement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saisons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transforme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aménage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cultive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</w:p>
        </w:tc>
      </w:tr>
    </w:tbl>
    <w:p w:rsidR="00A91875" w:rsidRDefault="00A91875" w:rsidP="005B43AC">
      <w:pPr>
        <w:tabs>
          <w:tab w:val="left" w:pos="1608"/>
        </w:tabs>
      </w:pPr>
      <w:r>
        <w:tab/>
      </w:r>
    </w:p>
    <w:p w:rsidR="00A91875" w:rsidRPr="005152EB" w:rsidRDefault="00A91875" w:rsidP="005B43AC">
      <w:pPr>
        <w:rPr>
          <w:b/>
          <w:color w:val="00B050"/>
          <w:sz w:val="32"/>
          <w:szCs w:val="32"/>
        </w:rPr>
      </w:pPr>
      <w:r w:rsidRPr="005152EB">
        <w:rPr>
          <w:b/>
          <w:color w:val="00B050"/>
          <w:sz w:val="32"/>
          <w:szCs w:val="32"/>
        </w:rPr>
        <w:t>A – L’influence directe de l’homme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058"/>
        <w:gridCol w:w="2835"/>
        <w:gridCol w:w="2016"/>
      </w:tblGrid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énergie</w:t>
            </w:r>
          </w:p>
        </w:tc>
        <w:tc>
          <w:tcPr>
            <w:tcW w:w="2058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environnement </w:t>
            </w:r>
          </w:p>
        </w:tc>
        <w:tc>
          <w:tcPr>
            <w:tcW w:w="2835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besoins</w:t>
            </w:r>
          </w:p>
        </w:tc>
        <w:tc>
          <w:tcPr>
            <w:tcW w:w="2016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alimentaires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matériaux</w:t>
            </w:r>
          </w:p>
        </w:tc>
        <w:tc>
          <w:tcPr>
            <w:tcW w:w="2058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Homme</w:t>
            </w:r>
          </w:p>
        </w:tc>
        <w:tc>
          <w:tcPr>
            <w:tcW w:w="2835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topographiques</w:t>
            </w:r>
          </w:p>
        </w:tc>
        <w:tc>
          <w:tcPr>
            <w:tcW w:w="2016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aménagements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prélèvements</w:t>
            </w:r>
          </w:p>
        </w:tc>
        <w:tc>
          <w:tcPr>
            <w:tcW w:w="2058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introduit</w:t>
            </w:r>
          </w:p>
        </w:tc>
        <w:tc>
          <w:tcPr>
            <w:tcW w:w="2835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faune</w:t>
            </w:r>
          </w:p>
        </w:tc>
        <w:tc>
          <w:tcPr>
            <w:tcW w:w="2016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milieu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disparition</w:t>
            </w:r>
          </w:p>
        </w:tc>
        <w:tc>
          <w:tcPr>
            <w:tcW w:w="2058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déchets</w:t>
            </w:r>
          </w:p>
        </w:tc>
        <w:tc>
          <w:tcPr>
            <w:tcW w:w="2835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prairies humides</w:t>
            </w:r>
          </w:p>
        </w:tc>
        <w:tc>
          <w:tcPr>
            <w:tcW w:w="2016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espèces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marins</w:t>
            </w:r>
          </w:p>
        </w:tc>
        <w:tc>
          <w:tcPr>
            <w:tcW w:w="2058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surexploite</w:t>
            </w:r>
          </w:p>
        </w:tc>
        <w:tc>
          <w:tcPr>
            <w:tcW w:w="2835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ressources naturelles</w:t>
            </w:r>
          </w:p>
        </w:tc>
        <w:tc>
          <w:tcPr>
            <w:tcW w:w="2016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baisse </w:t>
            </w:r>
          </w:p>
        </w:tc>
      </w:tr>
    </w:tbl>
    <w:p w:rsidR="00A91875" w:rsidRDefault="00A91875" w:rsidP="005B43AC">
      <w:pPr>
        <w:jc w:val="both"/>
        <w:rPr>
          <w:b/>
          <w:color w:val="00B050"/>
          <w:sz w:val="32"/>
          <w:szCs w:val="32"/>
        </w:rPr>
      </w:pPr>
    </w:p>
    <w:p w:rsidR="00A91875" w:rsidRPr="005152EB" w:rsidRDefault="00A91875" w:rsidP="005B43AC">
      <w:pPr>
        <w:jc w:val="both"/>
        <w:rPr>
          <w:b/>
          <w:color w:val="00B050"/>
          <w:sz w:val="32"/>
          <w:szCs w:val="32"/>
        </w:rPr>
      </w:pPr>
      <w:r w:rsidRPr="005152EB">
        <w:rPr>
          <w:b/>
          <w:color w:val="00B050"/>
          <w:sz w:val="32"/>
          <w:szCs w:val="32"/>
        </w:rPr>
        <w:t>B – L’influence indirecte de l’homme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conséquences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but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activités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aménage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apparaissent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modifier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biodiversité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rejets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disparaître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accidentellement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espèce animale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indirectement</w:t>
            </w:r>
          </w:p>
        </w:tc>
      </w:tr>
    </w:tbl>
    <w:p w:rsidR="00A91875" w:rsidRDefault="00A91875" w:rsidP="005B43AC"/>
    <w:p w:rsidR="00A91875" w:rsidRPr="00AD2581" w:rsidRDefault="00A91875" w:rsidP="005B43AC">
      <w:pPr>
        <w:jc w:val="both"/>
        <w:rPr>
          <w:b/>
          <w:color w:val="00B050"/>
          <w:sz w:val="32"/>
          <w:szCs w:val="32"/>
        </w:rPr>
      </w:pPr>
      <w:r w:rsidRPr="00AD2581">
        <w:rPr>
          <w:b/>
          <w:color w:val="00B050"/>
          <w:sz w:val="32"/>
          <w:szCs w:val="32"/>
        </w:rPr>
        <w:t>C – L’Homme protège son environnement et préserve le peuplement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303"/>
        <w:gridCol w:w="2303"/>
      </w:tblGrid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indirecte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influence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protéger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milieux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directe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danger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sauvegarder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méthode</w:t>
            </w:r>
          </w:p>
        </w:tc>
      </w:tr>
      <w:tr w:rsidR="00A91875" w:rsidRPr="00CA0381" w:rsidTr="00CA0381"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réintroduit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exploitant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  <w:rPr>
                <w:sz w:val="28"/>
                <w:szCs w:val="28"/>
              </w:rPr>
            </w:pPr>
            <w:r w:rsidRPr="00CA0381">
              <w:rPr>
                <w:sz w:val="28"/>
                <w:szCs w:val="28"/>
              </w:rPr>
              <w:t>nombre</w:t>
            </w:r>
          </w:p>
        </w:tc>
        <w:tc>
          <w:tcPr>
            <w:tcW w:w="2303" w:type="dxa"/>
          </w:tcPr>
          <w:p w:rsidR="00A91875" w:rsidRPr="00CA0381" w:rsidRDefault="00A91875" w:rsidP="00CA0381">
            <w:pPr>
              <w:spacing w:after="0" w:line="240" w:lineRule="auto"/>
            </w:pPr>
            <w:r w:rsidRPr="00CA0381">
              <w:rPr>
                <w:sz w:val="28"/>
                <w:szCs w:val="28"/>
              </w:rPr>
              <w:t>disparu</w:t>
            </w:r>
          </w:p>
        </w:tc>
      </w:tr>
    </w:tbl>
    <w:p w:rsidR="00A91875" w:rsidRDefault="00A91875" w:rsidP="005B43AC"/>
    <w:p w:rsidR="00A91875" w:rsidRPr="00DA3019" w:rsidRDefault="00A91875" w:rsidP="00DA3019">
      <w:pPr>
        <w:jc w:val="both"/>
        <w:rPr>
          <w:sz w:val="28"/>
          <w:szCs w:val="28"/>
        </w:rPr>
      </w:pPr>
    </w:p>
    <w:sectPr w:rsidR="00A91875" w:rsidRPr="00DA3019" w:rsidSect="00481B4D">
      <w:headerReference w:type="default" r:id="rId9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875" w:rsidRDefault="00A91875" w:rsidP="00DA3019">
      <w:pPr>
        <w:spacing w:after="0" w:line="240" w:lineRule="auto"/>
      </w:pPr>
      <w:r>
        <w:separator/>
      </w:r>
    </w:p>
  </w:endnote>
  <w:endnote w:type="continuationSeparator" w:id="0">
    <w:p w:rsidR="00A91875" w:rsidRDefault="00A91875" w:rsidP="00DA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875" w:rsidRDefault="00A91875" w:rsidP="00DA3019">
      <w:pPr>
        <w:spacing w:after="0" w:line="240" w:lineRule="auto"/>
      </w:pPr>
      <w:r>
        <w:separator/>
      </w:r>
    </w:p>
  </w:footnote>
  <w:footnote w:type="continuationSeparator" w:id="0">
    <w:p w:rsidR="00A91875" w:rsidRDefault="00A91875" w:rsidP="00DA3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875" w:rsidRDefault="00A91875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A91875" w:rsidRDefault="00A9187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4489"/>
    <w:multiLevelType w:val="hybridMultilevel"/>
    <w:tmpl w:val="123A8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3505A"/>
    <w:multiLevelType w:val="hybridMultilevel"/>
    <w:tmpl w:val="BFCED9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55594"/>
    <w:multiLevelType w:val="hybridMultilevel"/>
    <w:tmpl w:val="943C6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83055"/>
    <w:multiLevelType w:val="hybridMultilevel"/>
    <w:tmpl w:val="F89AAF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6D35"/>
    <w:rsid w:val="0001295B"/>
    <w:rsid w:val="000143FA"/>
    <w:rsid w:val="000C62C1"/>
    <w:rsid w:val="00113879"/>
    <w:rsid w:val="0018297D"/>
    <w:rsid w:val="003647F1"/>
    <w:rsid w:val="004466F2"/>
    <w:rsid w:val="00481B4D"/>
    <w:rsid w:val="005152EB"/>
    <w:rsid w:val="00550CFE"/>
    <w:rsid w:val="005B032D"/>
    <w:rsid w:val="005B43AC"/>
    <w:rsid w:val="005C06E6"/>
    <w:rsid w:val="005E52E5"/>
    <w:rsid w:val="005F3CD0"/>
    <w:rsid w:val="00620589"/>
    <w:rsid w:val="0068454A"/>
    <w:rsid w:val="006C0DC9"/>
    <w:rsid w:val="0071138C"/>
    <w:rsid w:val="00734383"/>
    <w:rsid w:val="007A37F8"/>
    <w:rsid w:val="007A7AD3"/>
    <w:rsid w:val="008F3E5C"/>
    <w:rsid w:val="00906DB3"/>
    <w:rsid w:val="009D1DF0"/>
    <w:rsid w:val="00A91875"/>
    <w:rsid w:val="00AC2A20"/>
    <w:rsid w:val="00AD2581"/>
    <w:rsid w:val="00B4459E"/>
    <w:rsid w:val="00BA6D35"/>
    <w:rsid w:val="00CA0381"/>
    <w:rsid w:val="00D0069F"/>
    <w:rsid w:val="00D62891"/>
    <w:rsid w:val="00DA3019"/>
    <w:rsid w:val="00E57509"/>
    <w:rsid w:val="00F51D2D"/>
    <w:rsid w:val="00FB1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D3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006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A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30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A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A301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A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3019"/>
    <w:rPr>
      <w:rFonts w:cs="Times New Roman"/>
    </w:rPr>
  </w:style>
  <w:style w:type="table" w:styleId="TableGrid">
    <w:name w:val="Table Grid"/>
    <w:basedOn w:val="TableNormal"/>
    <w:uiPriority w:val="99"/>
    <w:rsid w:val="008F3E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661</Words>
  <Characters>3637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</dc:title>
  <dc:subject/>
  <dc:creator>msi</dc:creator>
  <cp:keywords/>
  <dc:description/>
  <cp:lastModifiedBy>Martine</cp:lastModifiedBy>
  <cp:revision>2</cp:revision>
  <cp:lastPrinted>2013-03-05T22:58:00Z</cp:lastPrinted>
  <dcterms:created xsi:type="dcterms:W3CDTF">2013-09-23T19:03:00Z</dcterms:created>
  <dcterms:modified xsi:type="dcterms:W3CDTF">2013-09-23T19:03:00Z</dcterms:modified>
</cp:coreProperties>
</file>